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6447" w14:textId="77777777" w:rsidR="00CF788D" w:rsidRPr="001D5955" w:rsidRDefault="00CF788D" w:rsidP="00CF788D">
      <w:pPr>
        <w:spacing w:after="40" w:line="276" w:lineRule="auto"/>
        <w:ind w:left="5664"/>
        <w:rPr>
          <w:rFonts w:ascii="Arial" w:hAnsi="Arial" w:cs="Arial"/>
          <w:b/>
          <w:caps/>
          <w:sz w:val="20"/>
          <w:szCs w:val="20"/>
        </w:rPr>
      </w:pPr>
      <w:r w:rsidRPr="001D5955">
        <w:rPr>
          <w:rFonts w:ascii="Arial" w:hAnsi="Arial" w:cs="Arial"/>
          <w:b/>
          <w:caps/>
          <w:sz w:val="20"/>
          <w:szCs w:val="20"/>
        </w:rPr>
        <w:t xml:space="preserve">Załącznik nr 3 </w:t>
      </w:r>
    </w:p>
    <w:p w14:paraId="5100ED6E" w14:textId="77777777" w:rsidR="00CF788D" w:rsidRPr="001D5955" w:rsidRDefault="00CF788D" w:rsidP="00CF788D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Zamówienia</w:t>
      </w:r>
      <w:r w:rsidRPr="001D5955">
        <w:rPr>
          <w:rFonts w:ascii="Arial" w:hAnsi="Arial" w:cs="Arial"/>
          <w:b/>
          <w:sz w:val="22"/>
          <w:szCs w:val="22"/>
        </w:rPr>
        <w:t xml:space="preserve"> </w:t>
      </w:r>
    </w:p>
    <w:p w14:paraId="2BA1758C" w14:textId="77777777" w:rsidR="00CF788D" w:rsidRPr="001D5955" w:rsidRDefault="00CF788D" w:rsidP="00CF788D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1D5955">
        <w:rPr>
          <w:rFonts w:ascii="Arial" w:hAnsi="Arial" w:cs="Arial"/>
          <w:b/>
          <w:sz w:val="22"/>
          <w:szCs w:val="22"/>
        </w:rPr>
        <w:t xml:space="preserve"> 1/201</w:t>
      </w:r>
      <w:r w:rsidR="00547E35">
        <w:rPr>
          <w:rFonts w:ascii="Arial" w:hAnsi="Arial" w:cs="Arial"/>
          <w:b/>
          <w:sz w:val="22"/>
          <w:szCs w:val="22"/>
        </w:rPr>
        <w:t>9</w:t>
      </w:r>
    </w:p>
    <w:p w14:paraId="6C273481" w14:textId="77777777" w:rsidR="00CF788D" w:rsidRDefault="00CF788D" w:rsidP="00CF788D">
      <w:pPr>
        <w:pStyle w:val="Annexetitre"/>
        <w:ind w:left="3540" w:firstLine="708"/>
        <w:rPr>
          <w:rFonts w:ascii="Arial" w:hAnsi="Arial" w:cs="Arial"/>
          <w:caps/>
          <w:sz w:val="20"/>
          <w:szCs w:val="20"/>
          <w:u w:val="none"/>
        </w:rPr>
      </w:pPr>
    </w:p>
    <w:p w14:paraId="37161EFE" w14:textId="77777777" w:rsidR="00CF788D" w:rsidRPr="00EC3B3D" w:rsidRDefault="00CF788D" w:rsidP="00CF788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6AFBFED" w14:textId="77777777"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Część I: Informacje dotyczące postępowania o udzielenie zamówienia oraz instytucji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 xml:space="preserve">amawiającej lub podmiotu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>amawiającego</w:t>
      </w:r>
    </w:p>
    <w:p w14:paraId="7F62D623" w14:textId="77777777"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DBE0443" w14:textId="36642CD2" w:rsidR="00CF788D" w:rsidRPr="0045170E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pacing w:val="-1"/>
          <w:sz w:val="22"/>
          <w:szCs w:val="22"/>
          <w:lang w:val="en-GB"/>
        </w:rPr>
      </w:pPr>
      <w:r w:rsidRPr="0045170E">
        <w:rPr>
          <w:rFonts w:ascii="Arial" w:hAnsi="Arial" w:cs="Arial"/>
          <w:spacing w:val="-1"/>
          <w:sz w:val="22"/>
          <w:szCs w:val="22"/>
          <w:lang w:val="en-GB"/>
        </w:rPr>
        <w:t>Dz.U. UE S numer [</w:t>
      </w:r>
      <w:r w:rsidR="0045170E" w:rsidRPr="0045170E">
        <w:rPr>
          <w:rFonts w:ascii="Arial" w:hAnsi="Arial" w:cs="Arial"/>
          <w:spacing w:val="-1"/>
          <w:sz w:val="22"/>
          <w:szCs w:val="22"/>
          <w:lang w:val="en-GB"/>
        </w:rPr>
        <w:t>617728-2019</w:t>
      </w:r>
      <w:r w:rsidRPr="0045170E">
        <w:rPr>
          <w:rFonts w:ascii="Arial" w:hAnsi="Arial" w:cs="Arial"/>
          <w:spacing w:val="-1"/>
          <w:sz w:val="22"/>
          <w:szCs w:val="22"/>
          <w:lang w:val="en-GB"/>
        </w:rPr>
        <w:t>], data [</w:t>
      </w:r>
      <w:r w:rsidR="0045170E" w:rsidRPr="0045170E">
        <w:rPr>
          <w:rFonts w:ascii="Arial" w:hAnsi="Arial" w:cs="Arial"/>
          <w:spacing w:val="-1"/>
          <w:sz w:val="22"/>
          <w:szCs w:val="22"/>
          <w:lang w:val="en-GB"/>
        </w:rPr>
        <w:t>27.12.2019 r.</w:t>
      </w:r>
      <w:r w:rsidRPr="0045170E">
        <w:rPr>
          <w:rFonts w:ascii="Arial" w:hAnsi="Arial" w:cs="Arial"/>
          <w:spacing w:val="-1"/>
          <w:sz w:val="22"/>
          <w:szCs w:val="22"/>
          <w:lang w:val="en-GB"/>
        </w:rPr>
        <w:t>], strona [</w:t>
      </w:r>
      <w:r w:rsidR="00547E35" w:rsidRPr="0045170E">
        <w:rPr>
          <w:rFonts w:ascii="Arial" w:hAnsi="Arial" w:cs="Arial"/>
          <w:spacing w:val="-1"/>
          <w:sz w:val="22"/>
          <w:szCs w:val="22"/>
          <w:lang w:val="en-GB"/>
        </w:rPr>
        <w:t>……..</w:t>
      </w:r>
      <w:r w:rsidRPr="0045170E">
        <w:rPr>
          <w:rFonts w:ascii="Arial" w:hAnsi="Arial" w:cs="Arial"/>
          <w:spacing w:val="-1"/>
          <w:sz w:val="22"/>
          <w:szCs w:val="22"/>
          <w:lang w:val="en-GB"/>
        </w:rPr>
        <w:t xml:space="preserve">], </w:t>
      </w:r>
    </w:p>
    <w:p w14:paraId="047D0508" w14:textId="5E518E58" w:rsidR="0045170E" w:rsidRPr="0045170E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pacing w:val="-1"/>
          <w:sz w:val="22"/>
          <w:szCs w:val="22"/>
          <w:lang w:val="en-GB"/>
        </w:rPr>
      </w:pPr>
      <w:r w:rsidRPr="0045170E">
        <w:rPr>
          <w:rFonts w:ascii="Arial" w:hAnsi="Arial" w:cs="Arial"/>
          <w:spacing w:val="-1"/>
          <w:sz w:val="22"/>
          <w:szCs w:val="22"/>
          <w:lang w:val="en-GB"/>
        </w:rPr>
        <w:t xml:space="preserve">Numer ogłoszenia w Dz.U. S: </w:t>
      </w:r>
      <w:r w:rsidR="0045170E" w:rsidRPr="0045170E">
        <w:rPr>
          <w:rFonts w:ascii="Arial" w:hAnsi="Arial" w:cs="Arial"/>
          <w:spacing w:val="-1"/>
          <w:sz w:val="22"/>
          <w:szCs w:val="22"/>
          <w:lang w:val="en-GB"/>
        </w:rPr>
        <w:t>249</w:t>
      </w:r>
      <w:bookmarkStart w:id="0" w:name="_GoBack"/>
      <w:bookmarkEnd w:id="0"/>
    </w:p>
    <w:p w14:paraId="6506098A" w14:textId="77777777"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A8E1F4" w14:textId="77777777"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0F119EA" w14:textId="77777777"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C7C22C3" w14:textId="77777777"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CF788D" w:rsidRPr="00682DD7" w14:paraId="4F890B2A" w14:textId="77777777" w:rsidTr="008B3EA3">
        <w:trPr>
          <w:trHeight w:val="349"/>
        </w:trPr>
        <w:tc>
          <w:tcPr>
            <w:tcW w:w="4644" w:type="dxa"/>
            <w:shd w:val="clear" w:color="auto" w:fill="auto"/>
          </w:tcPr>
          <w:p w14:paraId="714E7D4F" w14:textId="77777777" w:rsidR="00CF788D" w:rsidRPr="00682DD7" w:rsidRDefault="00CF788D" w:rsidP="008B3E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Tożsamość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B2A443F" w14:textId="77777777" w:rsidR="00CF788D" w:rsidRPr="00682DD7" w:rsidRDefault="00CF788D" w:rsidP="008B3E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6F9C9909" w14:textId="77777777" w:rsidTr="008B3EA3">
        <w:trPr>
          <w:trHeight w:val="349"/>
        </w:trPr>
        <w:tc>
          <w:tcPr>
            <w:tcW w:w="4644" w:type="dxa"/>
            <w:shd w:val="clear" w:color="auto" w:fill="auto"/>
          </w:tcPr>
          <w:p w14:paraId="577E21D9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E568A3" w14:textId="77777777" w:rsidR="00CF788D" w:rsidRPr="00414E2E" w:rsidRDefault="00CF788D" w:rsidP="008B3EA3">
            <w:pPr>
              <w:shd w:val="clear" w:color="auto" w:fill="FFFFFF"/>
              <w:tabs>
                <w:tab w:val="left" w:pos="9000"/>
              </w:tabs>
              <w:spacing w:before="278"/>
              <w:ind w:right="72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Instytut Genetyki Sądowej </w:t>
            </w:r>
            <w:r w:rsidR="00547E35">
              <w:rPr>
                <w:rFonts w:ascii="Arial" w:hAnsi="Arial" w:cs="Arial"/>
                <w:b/>
                <w:spacing w:val="-2"/>
                <w:sz w:val="20"/>
                <w:szCs w:val="20"/>
              </w:rPr>
              <w:t>Spółka z ograniczoną odpowiedzialnością</w:t>
            </w:r>
          </w:p>
          <w:p w14:paraId="27EBF0C9" w14:textId="77777777" w:rsidR="00CF788D" w:rsidRPr="00414E2E" w:rsidRDefault="00CF788D" w:rsidP="008B3EA3">
            <w:pPr>
              <w:pStyle w:val="Tekstpodstawowy"/>
              <w:tabs>
                <w:tab w:val="left" w:pos="426"/>
              </w:tabs>
              <w:jc w:val="left"/>
              <w:rPr>
                <w:rFonts w:ascii="Arial" w:hAnsi="Arial"/>
                <w:i w:val="0"/>
                <w:sz w:val="20"/>
              </w:rPr>
            </w:pPr>
            <w:r w:rsidRPr="00C25C08">
              <w:rPr>
                <w:rFonts w:ascii="Arial" w:hAnsi="Arial"/>
                <w:b w:val="0"/>
                <w:i w:val="0"/>
                <w:sz w:val="20"/>
              </w:rPr>
              <w:t>Aleje Adama Mickiewicza 3/</w:t>
            </w:r>
            <w:r w:rsidR="00547E35">
              <w:rPr>
                <w:rFonts w:ascii="Arial" w:hAnsi="Arial"/>
                <w:b w:val="0"/>
                <w:i w:val="0"/>
                <w:sz w:val="20"/>
              </w:rPr>
              <w:t>5</w:t>
            </w:r>
            <w:r w:rsidRPr="00C25C08">
              <w:rPr>
                <w:rFonts w:ascii="Arial" w:hAnsi="Arial"/>
                <w:b w:val="0"/>
                <w:i w:val="0"/>
                <w:sz w:val="20"/>
              </w:rPr>
              <w:t>, 85-071 Bydgoszcz</w:t>
            </w:r>
          </w:p>
          <w:p w14:paraId="21811202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88D" w:rsidRPr="00682DD7" w14:paraId="361696C4" w14:textId="77777777" w:rsidTr="008B3EA3">
        <w:trPr>
          <w:trHeight w:val="485"/>
        </w:trPr>
        <w:tc>
          <w:tcPr>
            <w:tcW w:w="4644" w:type="dxa"/>
            <w:shd w:val="clear" w:color="auto" w:fill="auto"/>
          </w:tcPr>
          <w:p w14:paraId="65A7E4F4" w14:textId="77777777" w:rsidR="00CF788D" w:rsidRPr="00682DD7" w:rsidRDefault="00CF788D" w:rsidP="008B3E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5075A0D" w14:textId="77777777" w:rsidR="00CF788D" w:rsidRPr="00682DD7" w:rsidRDefault="00CF788D" w:rsidP="001F23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F788D" w:rsidRPr="00682DD7" w14:paraId="5325EEDA" w14:textId="77777777" w:rsidTr="008B3EA3">
        <w:trPr>
          <w:trHeight w:val="484"/>
        </w:trPr>
        <w:tc>
          <w:tcPr>
            <w:tcW w:w="4644" w:type="dxa"/>
            <w:shd w:val="clear" w:color="auto" w:fill="auto"/>
          </w:tcPr>
          <w:p w14:paraId="1BA2A25D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3B965D" w14:textId="77777777" w:rsidR="00547E35" w:rsidRPr="003C1824" w:rsidRDefault="00CF788D" w:rsidP="00547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547E35" w:rsidRPr="00547E35">
              <w:rPr>
                <w:rFonts w:ascii="Arial" w:hAnsi="Arial" w:cs="Arial"/>
                <w:sz w:val="20"/>
                <w:szCs w:val="20"/>
              </w:rPr>
              <w:t>systemu do analizy polimorfizmów dna metodą elektroforezy kapilarnej (sekwenator 8 kapilarny z 6 – kolorowym systemem detekcji)</w:t>
            </w:r>
          </w:p>
          <w:p w14:paraId="0E0439B1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88D" w:rsidRPr="00682DD7" w14:paraId="3DC7ADD7" w14:textId="77777777" w:rsidTr="008B3EA3">
        <w:trPr>
          <w:trHeight w:val="484"/>
        </w:trPr>
        <w:tc>
          <w:tcPr>
            <w:tcW w:w="4644" w:type="dxa"/>
            <w:shd w:val="clear" w:color="auto" w:fill="auto"/>
          </w:tcPr>
          <w:p w14:paraId="7148F9D5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Numer referencyjny nadany sprawie przez instytucję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amawiającą lub podmiot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A55C03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1D5955">
              <w:rPr>
                <w:rFonts w:ascii="Arial" w:hAnsi="Arial" w:cs="Arial"/>
                <w:sz w:val="20"/>
                <w:szCs w:val="20"/>
              </w:rPr>
              <w:t>1/201</w:t>
            </w:r>
            <w:r w:rsidR="00547E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3064E746" w14:textId="77777777"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A093DED" w14:textId="77777777"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F996A3D" w14:textId="77777777"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CF788D" w:rsidRPr="00682DD7" w14:paraId="0E3C60C8" w14:textId="77777777" w:rsidTr="008B3EA3">
        <w:tc>
          <w:tcPr>
            <w:tcW w:w="4644" w:type="dxa"/>
            <w:shd w:val="clear" w:color="auto" w:fill="auto"/>
          </w:tcPr>
          <w:p w14:paraId="7B8D8863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FB6432F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4AF7C4D2" w14:textId="77777777" w:rsidTr="008B3EA3">
        <w:tc>
          <w:tcPr>
            <w:tcW w:w="4644" w:type="dxa"/>
            <w:shd w:val="clear" w:color="auto" w:fill="auto"/>
          </w:tcPr>
          <w:p w14:paraId="3D599220" w14:textId="77777777" w:rsidR="00CF788D" w:rsidRPr="00682DD7" w:rsidRDefault="00CF788D" w:rsidP="008B3EA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47BBAE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F788D" w:rsidRPr="00682DD7" w14:paraId="7C6D341D" w14:textId="77777777" w:rsidTr="008B3EA3">
        <w:trPr>
          <w:trHeight w:val="1372"/>
        </w:trPr>
        <w:tc>
          <w:tcPr>
            <w:tcW w:w="4644" w:type="dxa"/>
            <w:shd w:val="clear" w:color="auto" w:fill="auto"/>
          </w:tcPr>
          <w:p w14:paraId="1E46987D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554B1FA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D3C90FE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79363EC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F788D" w:rsidRPr="00682DD7" w14:paraId="4BEA2B7A" w14:textId="77777777" w:rsidTr="008B3EA3">
        <w:tc>
          <w:tcPr>
            <w:tcW w:w="4644" w:type="dxa"/>
            <w:shd w:val="clear" w:color="auto" w:fill="auto"/>
          </w:tcPr>
          <w:p w14:paraId="04754582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1F84134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14:paraId="0C11EA87" w14:textId="77777777" w:rsidTr="008B3EA3">
        <w:trPr>
          <w:trHeight w:val="2002"/>
        </w:trPr>
        <w:tc>
          <w:tcPr>
            <w:tcW w:w="4644" w:type="dxa"/>
            <w:shd w:val="clear" w:color="auto" w:fill="auto"/>
          </w:tcPr>
          <w:p w14:paraId="7192BB03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1D5E2C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2B29007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74C58C6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6F68410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A353560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64D7C5D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5A8E97C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14:paraId="1D9D071C" w14:textId="77777777" w:rsidTr="008B3EA3">
        <w:tc>
          <w:tcPr>
            <w:tcW w:w="4644" w:type="dxa"/>
            <w:shd w:val="clear" w:color="auto" w:fill="auto"/>
          </w:tcPr>
          <w:p w14:paraId="265F0487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63D6D76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5DF01427" w14:textId="77777777" w:rsidTr="008B3EA3">
        <w:tc>
          <w:tcPr>
            <w:tcW w:w="4644" w:type="dxa"/>
            <w:shd w:val="clear" w:color="auto" w:fill="auto"/>
          </w:tcPr>
          <w:p w14:paraId="2C267C57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B7CCDCD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788D" w:rsidRPr="00682DD7" w14:paraId="4CD0EC17" w14:textId="77777777" w:rsidTr="008B3EA3">
        <w:tc>
          <w:tcPr>
            <w:tcW w:w="4644" w:type="dxa"/>
            <w:shd w:val="clear" w:color="auto" w:fill="auto"/>
          </w:tcPr>
          <w:p w14:paraId="5E41FE79" w14:textId="77777777"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4CC4DC9" w14:textId="77777777"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F788D" w:rsidRPr="00682DD7" w14:paraId="3D95B549" w14:textId="77777777" w:rsidTr="008B3EA3">
        <w:tc>
          <w:tcPr>
            <w:tcW w:w="4644" w:type="dxa"/>
            <w:shd w:val="clear" w:color="auto" w:fill="auto"/>
          </w:tcPr>
          <w:p w14:paraId="05FE008E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C680506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CF788D" w:rsidRPr="00682DD7" w14:paraId="432D4CE7" w14:textId="77777777" w:rsidTr="008B3EA3">
        <w:tc>
          <w:tcPr>
            <w:tcW w:w="4644" w:type="dxa"/>
            <w:shd w:val="clear" w:color="auto" w:fill="auto"/>
          </w:tcPr>
          <w:p w14:paraId="33587FF8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322DC0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1204BA" w14:textId="77777777"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amawiającej lub podmiotowi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B4C3594" w14:textId="77777777"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038B8" w14:textId="77777777"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7CCF67" w14:textId="77777777"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CF788D" w:rsidRPr="00682DD7" w14:paraId="0D2438BF" w14:textId="77777777" w:rsidTr="008B3EA3">
        <w:tc>
          <w:tcPr>
            <w:tcW w:w="4644" w:type="dxa"/>
            <w:shd w:val="clear" w:color="auto" w:fill="auto"/>
          </w:tcPr>
          <w:p w14:paraId="3BEC1362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AB06BCB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7B496912" w14:textId="77777777" w:rsidTr="008B3EA3">
        <w:tc>
          <w:tcPr>
            <w:tcW w:w="4644" w:type="dxa"/>
            <w:shd w:val="clear" w:color="auto" w:fill="auto"/>
          </w:tcPr>
          <w:p w14:paraId="41A19D60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1F493C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788D" w:rsidRPr="00682DD7" w14:paraId="1A1B29A7" w14:textId="77777777" w:rsidTr="008B3EA3">
        <w:tc>
          <w:tcPr>
            <w:tcW w:w="9289" w:type="dxa"/>
            <w:gridSpan w:val="2"/>
            <w:shd w:val="clear" w:color="auto" w:fill="BFBFBF"/>
          </w:tcPr>
          <w:p w14:paraId="4A50D57E" w14:textId="77777777"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CF788D" w:rsidRPr="00682DD7" w14:paraId="3654F5F3" w14:textId="77777777" w:rsidTr="008B3EA3">
        <w:tc>
          <w:tcPr>
            <w:tcW w:w="4644" w:type="dxa"/>
            <w:shd w:val="clear" w:color="auto" w:fill="auto"/>
          </w:tcPr>
          <w:p w14:paraId="1F19AE35" w14:textId="77777777"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73CE61F" w14:textId="77777777"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F788D" w:rsidRPr="00682DD7" w14:paraId="6163FE74" w14:textId="77777777" w:rsidTr="008B3EA3">
        <w:tc>
          <w:tcPr>
            <w:tcW w:w="4644" w:type="dxa"/>
            <w:shd w:val="clear" w:color="auto" w:fill="auto"/>
          </w:tcPr>
          <w:p w14:paraId="746C3813" w14:textId="77777777"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6B03812" w14:textId="77777777"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7982E9F2" w14:textId="77777777" w:rsidTr="008B3EA3">
        <w:tc>
          <w:tcPr>
            <w:tcW w:w="4644" w:type="dxa"/>
            <w:shd w:val="clear" w:color="auto" w:fill="auto"/>
          </w:tcPr>
          <w:p w14:paraId="542581FB" w14:textId="77777777"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DF84BDB" w14:textId="77777777"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E55DD81" w14:textId="77777777"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F1F699E" w14:textId="77777777"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CF788D" w:rsidRPr="00682DD7" w14:paraId="04A04C00" w14:textId="77777777" w:rsidTr="008B3EA3">
        <w:tc>
          <w:tcPr>
            <w:tcW w:w="4644" w:type="dxa"/>
            <w:shd w:val="clear" w:color="auto" w:fill="auto"/>
          </w:tcPr>
          <w:p w14:paraId="63239E60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87FA9C1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146EDBCA" w14:textId="77777777" w:rsidTr="008B3EA3">
        <w:tc>
          <w:tcPr>
            <w:tcW w:w="4644" w:type="dxa"/>
            <w:shd w:val="clear" w:color="auto" w:fill="auto"/>
          </w:tcPr>
          <w:p w14:paraId="14904B48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EA4D43B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F788D" w:rsidRPr="00682DD7" w14:paraId="7826E814" w14:textId="77777777" w:rsidTr="008B3EA3">
        <w:tc>
          <w:tcPr>
            <w:tcW w:w="4644" w:type="dxa"/>
            <w:shd w:val="clear" w:color="auto" w:fill="auto"/>
          </w:tcPr>
          <w:p w14:paraId="7BF28DB3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3330A82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14:paraId="7B5F6E1E" w14:textId="77777777" w:rsidTr="008B3EA3">
        <w:tc>
          <w:tcPr>
            <w:tcW w:w="4644" w:type="dxa"/>
            <w:shd w:val="clear" w:color="auto" w:fill="auto"/>
          </w:tcPr>
          <w:p w14:paraId="07A232B7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4805C3C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14:paraId="39CF3C68" w14:textId="77777777" w:rsidTr="008B3EA3">
        <w:tc>
          <w:tcPr>
            <w:tcW w:w="4644" w:type="dxa"/>
            <w:shd w:val="clear" w:color="auto" w:fill="auto"/>
          </w:tcPr>
          <w:p w14:paraId="17106CB6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C2746AD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14:paraId="35B3DBB4" w14:textId="77777777" w:rsidTr="008B3EA3">
        <w:tc>
          <w:tcPr>
            <w:tcW w:w="4644" w:type="dxa"/>
            <w:shd w:val="clear" w:color="auto" w:fill="auto"/>
          </w:tcPr>
          <w:p w14:paraId="5E4D2870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115358A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14:paraId="61740327" w14:textId="77777777" w:rsidTr="008B3EA3">
        <w:tc>
          <w:tcPr>
            <w:tcW w:w="4644" w:type="dxa"/>
            <w:shd w:val="clear" w:color="auto" w:fill="auto"/>
          </w:tcPr>
          <w:p w14:paraId="500069CC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E7960B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AA9E33C" w14:textId="77777777"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CF788D" w:rsidRPr="00682DD7" w14:paraId="67835F9B" w14:textId="77777777" w:rsidTr="008B3EA3">
        <w:tc>
          <w:tcPr>
            <w:tcW w:w="4644" w:type="dxa"/>
            <w:shd w:val="clear" w:color="auto" w:fill="auto"/>
          </w:tcPr>
          <w:p w14:paraId="227F3623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54C9F2E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2621FF81" w14:textId="77777777" w:rsidTr="008B3EA3">
        <w:tc>
          <w:tcPr>
            <w:tcW w:w="4644" w:type="dxa"/>
            <w:shd w:val="clear" w:color="auto" w:fill="auto"/>
          </w:tcPr>
          <w:p w14:paraId="35F7AA7B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953FD1B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153B3BC" w14:textId="77777777"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322EBCC" w14:textId="77777777" w:rsidR="00CF788D" w:rsidRPr="00EC3B3D" w:rsidRDefault="00CF788D" w:rsidP="00CF788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DBCA2EF" w14:textId="77777777" w:rsidR="00CF788D" w:rsidRPr="00682DD7" w:rsidRDefault="00CF788D" w:rsidP="00CF788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przypadku gdy instytucja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 xml:space="preserve">amawiająca lub podmiot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>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CF788D" w:rsidRPr="00682DD7" w14:paraId="5E4F13DE" w14:textId="77777777" w:rsidTr="008B3EA3">
        <w:tc>
          <w:tcPr>
            <w:tcW w:w="4644" w:type="dxa"/>
            <w:shd w:val="clear" w:color="auto" w:fill="auto"/>
          </w:tcPr>
          <w:p w14:paraId="78C3AE81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0A9050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5C6452B6" w14:textId="77777777" w:rsidTr="008B3EA3">
        <w:tc>
          <w:tcPr>
            <w:tcW w:w="4644" w:type="dxa"/>
            <w:shd w:val="clear" w:color="auto" w:fill="auto"/>
          </w:tcPr>
          <w:p w14:paraId="1ABA1E71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12E9304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2CAE29C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FC5FA5E" w14:textId="77777777" w:rsidR="00CF788D" w:rsidRPr="00682DD7" w:rsidRDefault="00CF788D" w:rsidP="00CF788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 xml:space="preserve">amawiająca lub podmiot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 xml:space="preserve">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922B15B" w14:textId="77777777" w:rsidR="00CF788D" w:rsidRPr="00682DD7" w:rsidRDefault="00CF788D" w:rsidP="00CF788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2FAB54C" w14:textId="77777777"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709D1CA" w14:textId="77777777"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C22087" w14:textId="77777777"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866CC55" w14:textId="77777777" w:rsidR="00CF788D" w:rsidRPr="00682DD7" w:rsidRDefault="00CF788D" w:rsidP="00CF788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AB9CB4C" w14:textId="77777777"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4B8E42B" w14:textId="77777777"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416435A" w14:textId="77777777"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6"/>
      </w:r>
    </w:p>
    <w:p w14:paraId="0522A599" w14:textId="77777777"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7"/>
      </w:r>
    </w:p>
    <w:p w14:paraId="1D378027" w14:textId="77777777"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CF788D" w:rsidRPr="00682DD7" w14:paraId="547CED95" w14:textId="77777777" w:rsidTr="008B3EA3">
        <w:tc>
          <w:tcPr>
            <w:tcW w:w="4644" w:type="dxa"/>
            <w:shd w:val="clear" w:color="auto" w:fill="auto"/>
          </w:tcPr>
          <w:p w14:paraId="753C1A07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DBF71C9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4DB107C1" w14:textId="77777777" w:rsidTr="008B3EA3">
        <w:tc>
          <w:tcPr>
            <w:tcW w:w="4644" w:type="dxa"/>
            <w:shd w:val="clear" w:color="auto" w:fill="auto"/>
          </w:tcPr>
          <w:p w14:paraId="57B3447F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3578E09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0F0B734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CF788D" w:rsidRPr="00682DD7" w14:paraId="65863D49" w14:textId="77777777" w:rsidTr="008B3EA3">
        <w:tc>
          <w:tcPr>
            <w:tcW w:w="4644" w:type="dxa"/>
            <w:shd w:val="clear" w:color="auto" w:fill="auto"/>
          </w:tcPr>
          <w:p w14:paraId="1B8343FE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5D428B0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729B15F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CF788D" w:rsidRPr="00682DD7" w14:paraId="5F2A555A" w14:textId="77777777" w:rsidTr="008B3EA3">
        <w:tc>
          <w:tcPr>
            <w:tcW w:w="4644" w:type="dxa"/>
            <w:shd w:val="clear" w:color="auto" w:fill="auto"/>
          </w:tcPr>
          <w:p w14:paraId="69EA0710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1DE015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F788D" w:rsidRPr="00682DD7" w14:paraId="5F408DB8" w14:textId="77777777" w:rsidTr="008B3EA3">
        <w:tc>
          <w:tcPr>
            <w:tcW w:w="4644" w:type="dxa"/>
            <w:shd w:val="clear" w:color="auto" w:fill="auto"/>
          </w:tcPr>
          <w:p w14:paraId="761941B9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FB42DA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A89B498" w14:textId="77777777" w:rsidR="00CF788D" w:rsidRPr="00EC3B3D" w:rsidRDefault="00CF788D" w:rsidP="00CF788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CF788D" w:rsidRPr="00682DD7" w14:paraId="27DD885F" w14:textId="77777777" w:rsidTr="008B3EA3">
        <w:tc>
          <w:tcPr>
            <w:tcW w:w="4644" w:type="dxa"/>
            <w:shd w:val="clear" w:color="auto" w:fill="auto"/>
          </w:tcPr>
          <w:p w14:paraId="1FE20283" w14:textId="77777777" w:rsidR="00CF788D" w:rsidRPr="00330C13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872685" w14:textId="77777777" w:rsidR="00CF788D" w:rsidRPr="00330C13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7EEEC525" w14:textId="77777777" w:rsidTr="008B3EA3">
        <w:tc>
          <w:tcPr>
            <w:tcW w:w="4644" w:type="dxa"/>
            <w:shd w:val="clear" w:color="auto" w:fill="auto"/>
          </w:tcPr>
          <w:p w14:paraId="78C565FF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amawiającej lub podmiotu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7E6DE66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788D" w:rsidRPr="00682DD7" w14:paraId="39A774B9" w14:textId="77777777" w:rsidTr="008B3EA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0E1155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BBBAB25" w14:textId="77777777" w:rsidR="00CF788D" w:rsidRPr="00682DD7" w:rsidRDefault="00CF788D" w:rsidP="008B3EA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9A165F0" w14:textId="77777777" w:rsidR="00CF788D" w:rsidRPr="00682DD7" w:rsidRDefault="00CF788D" w:rsidP="00CF788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FD06435" w14:textId="77777777" w:rsidR="00CF788D" w:rsidRPr="00682DD7" w:rsidRDefault="00CF788D" w:rsidP="00CF788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8A10BB0" w14:textId="77777777"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54A2EE2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F58D09" w14:textId="77777777" w:rsidR="00CF788D" w:rsidRPr="00682DD7" w:rsidRDefault="00CF788D" w:rsidP="008B3EA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C30728E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F788D" w:rsidRPr="00682DD7" w14:paraId="1250CEB5" w14:textId="77777777" w:rsidTr="008B3EA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835AD74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E4C2995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AE42F4A" w14:textId="77777777" w:rsidR="00CF788D" w:rsidRPr="00682DD7" w:rsidRDefault="00CF788D" w:rsidP="008B3EA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EF714F5" w14:textId="77777777"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EBC436" w14:textId="77777777" w:rsidR="00CF788D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D310D9" w14:textId="77777777" w:rsidR="00CF788D" w:rsidRDefault="00CF788D" w:rsidP="008B3EA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E3A4EBE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DEB96E1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2081700" w14:textId="77777777"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B6705CA" w14:textId="77777777"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55BF00" w14:textId="77777777"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8D1858" w14:textId="77777777" w:rsidR="00CF788D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DEB98C7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F788D" w:rsidRPr="00682DD7" w14:paraId="54C0A646" w14:textId="77777777" w:rsidTr="008B3EA3">
        <w:tc>
          <w:tcPr>
            <w:tcW w:w="4644" w:type="dxa"/>
            <w:shd w:val="clear" w:color="auto" w:fill="auto"/>
          </w:tcPr>
          <w:p w14:paraId="4116A303" w14:textId="77777777" w:rsidR="00CF788D" w:rsidRPr="00112466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7878D8" w14:textId="77777777" w:rsidR="00CF788D" w:rsidRPr="00112466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DB7A0EB" w14:textId="77777777"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</w:rPr>
        <w:footnoteReference w:id="25"/>
      </w:r>
    </w:p>
    <w:p w14:paraId="08A5613E" w14:textId="77777777" w:rsidR="00CF788D" w:rsidRPr="00D1354E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F788D" w:rsidRPr="00682DD7" w14:paraId="697033A0" w14:textId="77777777" w:rsidTr="008B3EA3">
        <w:tc>
          <w:tcPr>
            <w:tcW w:w="4644" w:type="dxa"/>
            <w:shd w:val="clear" w:color="auto" w:fill="auto"/>
          </w:tcPr>
          <w:p w14:paraId="4B904364" w14:textId="77777777" w:rsidR="00CF788D" w:rsidRPr="00D1354E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876322F" w14:textId="77777777" w:rsidR="00CF788D" w:rsidRPr="00D1354E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723A436A" w14:textId="77777777" w:rsidTr="008B3EA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0797963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3292E6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788D" w:rsidRPr="00682DD7" w14:paraId="19986B6E" w14:textId="77777777" w:rsidTr="008B3EA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0392CBF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C76834F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F788D" w:rsidRPr="00682DD7" w14:paraId="553DD2FC" w14:textId="77777777" w:rsidTr="008B3EA3">
        <w:tc>
          <w:tcPr>
            <w:tcW w:w="4644" w:type="dxa"/>
            <w:shd w:val="clear" w:color="auto" w:fill="auto"/>
          </w:tcPr>
          <w:p w14:paraId="075E2D03" w14:textId="77777777" w:rsidR="00CF788D" w:rsidRPr="00682DD7" w:rsidRDefault="00CF788D" w:rsidP="008B3EA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2F17B98" w14:textId="77777777"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1F5634" w14:textId="77777777"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3AD684" w14:textId="77777777" w:rsidR="00CF788D" w:rsidRPr="00D1354E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4466B0" w14:textId="77777777" w:rsidR="00CF788D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243485" w14:textId="77777777" w:rsidR="00CF788D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FB034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78538" w14:textId="77777777"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5E9660" w14:textId="77777777" w:rsidR="00CF788D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BBC355" w14:textId="77777777" w:rsidR="00CF788D" w:rsidRPr="00682DD7" w:rsidRDefault="00CF788D" w:rsidP="008B3EA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6416148" w14:textId="77777777" w:rsidR="00CF788D" w:rsidRPr="00D1354E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14:paraId="559842AA" w14:textId="77777777" w:rsidTr="008B3EA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FD3E07E" w14:textId="77777777"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E581E89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F788D" w:rsidRPr="00682DD7" w14:paraId="75FFD443" w14:textId="77777777" w:rsidTr="008B3EA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D4245E1" w14:textId="77777777"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27FA594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F788D" w:rsidRPr="00682DD7" w14:paraId="0E05B4A9" w14:textId="77777777" w:rsidTr="008B3EA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27F02B4" w14:textId="77777777"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97A79C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788D" w:rsidRPr="00682DD7" w14:paraId="2035CAF5" w14:textId="77777777" w:rsidTr="008B3EA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BF07896" w14:textId="77777777" w:rsidR="00CF788D" w:rsidRPr="00682DD7" w:rsidRDefault="00CF788D" w:rsidP="008B3EA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34EC705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F788D" w:rsidRPr="00682DD7" w14:paraId="7D167D54" w14:textId="77777777" w:rsidTr="008B3EA3">
        <w:trPr>
          <w:trHeight w:val="1316"/>
        </w:trPr>
        <w:tc>
          <w:tcPr>
            <w:tcW w:w="4644" w:type="dxa"/>
            <w:shd w:val="clear" w:color="auto" w:fill="auto"/>
          </w:tcPr>
          <w:p w14:paraId="4AB7DF10" w14:textId="77777777" w:rsidR="00CF788D" w:rsidRPr="00682DD7" w:rsidRDefault="00CF788D" w:rsidP="008B3EA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AF53C49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788D" w:rsidRPr="00682DD7" w14:paraId="5D5967AC" w14:textId="77777777" w:rsidTr="008B3EA3">
        <w:trPr>
          <w:trHeight w:val="1544"/>
        </w:trPr>
        <w:tc>
          <w:tcPr>
            <w:tcW w:w="4644" w:type="dxa"/>
            <w:shd w:val="clear" w:color="auto" w:fill="auto"/>
          </w:tcPr>
          <w:p w14:paraId="62D30449" w14:textId="77777777" w:rsidR="00CF788D" w:rsidRPr="00682DD7" w:rsidRDefault="00CF788D" w:rsidP="008B3EA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amawiającej lub podmiotowi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585FA0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788D" w:rsidRPr="00682DD7" w14:paraId="15EBC3A5" w14:textId="77777777" w:rsidTr="008B3EA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9EB1690" w14:textId="77777777" w:rsidR="00CF788D" w:rsidRPr="00682DD7" w:rsidRDefault="00CF788D" w:rsidP="008B3EA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ACD6D6D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788D" w:rsidRPr="00682DD7" w14:paraId="199B98D0" w14:textId="77777777" w:rsidTr="008B3EA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0BD4AA4" w14:textId="77777777"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8E523CF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F788D" w:rsidRPr="00682DD7" w14:paraId="7FB4914C" w14:textId="77777777" w:rsidTr="008B3EA3">
        <w:tc>
          <w:tcPr>
            <w:tcW w:w="4644" w:type="dxa"/>
            <w:shd w:val="clear" w:color="auto" w:fill="auto"/>
          </w:tcPr>
          <w:p w14:paraId="01422A86" w14:textId="77777777"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instytucję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amawiającą lub podmiot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amawiającą lub podmiot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2660AAE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D36FEFA" w14:textId="77777777"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CF788D" w:rsidRPr="00682DD7" w14:paraId="5626E94B" w14:textId="77777777" w:rsidTr="008B3EA3">
        <w:tc>
          <w:tcPr>
            <w:tcW w:w="4644" w:type="dxa"/>
            <w:shd w:val="clear" w:color="auto" w:fill="auto"/>
          </w:tcPr>
          <w:p w14:paraId="51E0AC17" w14:textId="77777777" w:rsidR="00CF788D" w:rsidRPr="006177D1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336BE15" w14:textId="77777777" w:rsidR="00CF788D" w:rsidRPr="006177D1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4B084AB4" w14:textId="77777777" w:rsidTr="008B3EA3">
        <w:tc>
          <w:tcPr>
            <w:tcW w:w="4644" w:type="dxa"/>
            <w:shd w:val="clear" w:color="auto" w:fill="auto"/>
          </w:tcPr>
          <w:p w14:paraId="2DD0CEE5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9DE934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CF788D" w:rsidRPr="00682DD7" w14:paraId="7AF1D6E3" w14:textId="77777777" w:rsidTr="008B3EA3">
        <w:tc>
          <w:tcPr>
            <w:tcW w:w="4644" w:type="dxa"/>
            <w:shd w:val="clear" w:color="auto" w:fill="auto"/>
          </w:tcPr>
          <w:p w14:paraId="1826BAED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0DDE047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CDAD2A" w14:textId="77777777" w:rsidR="00CF788D" w:rsidRDefault="00CF788D" w:rsidP="00CF788D">
      <w:r>
        <w:br w:type="page"/>
      </w:r>
    </w:p>
    <w:p w14:paraId="2F78F0E9" w14:textId="77777777"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DBEED84" w14:textId="77777777" w:rsidR="00CF788D" w:rsidRPr="00EC3B3D" w:rsidRDefault="00CF788D" w:rsidP="00CF788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0AAB6BF" w14:textId="77777777"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0319667" w14:textId="77777777" w:rsidR="00CF788D" w:rsidRPr="0019732B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CF788D" w:rsidRPr="00682DD7" w14:paraId="6DD10D80" w14:textId="77777777" w:rsidTr="008B3EA3">
        <w:tc>
          <w:tcPr>
            <w:tcW w:w="4606" w:type="dxa"/>
            <w:shd w:val="clear" w:color="auto" w:fill="auto"/>
          </w:tcPr>
          <w:p w14:paraId="2963BF2B" w14:textId="77777777"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2A98E9D" w14:textId="77777777"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F788D" w:rsidRPr="00682DD7" w14:paraId="0910F4FA" w14:textId="77777777" w:rsidTr="008B3EA3">
        <w:tc>
          <w:tcPr>
            <w:tcW w:w="4606" w:type="dxa"/>
            <w:shd w:val="clear" w:color="auto" w:fill="auto"/>
          </w:tcPr>
          <w:p w14:paraId="07FFDA12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D5D8DAC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A92C71A" w14:textId="77777777"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BED17B3" w14:textId="77777777" w:rsidR="00CF788D" w:rsidRPr="0019732B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>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CF788D" w:rsidRPr="00682DD7" w14:paraId="465E8B52" w14:textId="77777777" w:rsidTr="008B3EA3">
        <w:tc>
          <w:tcPr>
            <w:tcW w:w="4644" w:type="dxa"/>
            <w:shd w:val="clear" w:color="auto" w:fill="auto"/>
          </w:tcPr>
          <w:p w14:paraId="71B2ED0A" w14:textId="77777777"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83C8F9E" w14:textId="77777777"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F788D" w:rsidRPr="00682DD7" w14:paraId="000A1EEB" w14:textId="77777777" w:rsidTr="008B3EA3">
        <w:tc>
          <w:tcPr>
            <w:tcW w:w="4644" w:type="dxa"/>
            <w:shd w:val="clear" w:color="auto" w:fill="auto"/>
          </w:tcPr>
          <w:p w14:paraId="3413AA6C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7DBEB5" w14:textId="77777777"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14:paraId="413765DA" w14:textId="77777777" w:rsidTr="008B3EA3">
        <w:tc>
          <w:tcPr>
            <w:tcW w:w="4644" w:type="dxa"/>
            <w:shd w:val="clear" w:color="auto" w:fill="auto"/>
          </w:tcPr>
          <w:p w14:paraId="1F50C5E9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C53962" w14:textId="77777777"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4B42C7" w14:textId="77777777"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34D72F5" w14:textId="77777777" w:rsidR="00CF788D" w:rsidRPr="0019732B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>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CF788D" w:rsidRPr="00682DD7" w14:paraId="39E80FC7" w14:textId="77777777" w:rsidTr="008B3EA3">
        <w:tc>
          <w:tcPr>
            <w:tcW w:w="4644" w:type="dxa"/>
            <w:shd w:val="clear" w:color="auto" w:fill="auto"/>
          </w:tcPr>
          <w:p w14:paraId="3D3FF05A" w14:textId="77777777"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8F4943F" w14:textId="77777777"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45C0F1B7" w14:textId="77777777" w:rsidTr="008B3EA3">
        <w:tc>
          <w:tcPr>
            <w:tcW w:w="4644" w:type="dxa"/>
            <w:shd w:val="clear" w:color="auto" w:fill="auto"/>
          </w:tcPr>
          <w:p w14:paraId="16B2056F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873962" w14:textId="77777777" w:rsidR="00CF788D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B13812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14:paraId="78603D96" w14:textId="77777777" w:rsidTr="008B3EA3">
        <w:tc>
          <w:tcPr>
            <w:tcW w:w="4644" w:type="dxa"/>
            <w:shd w:val="clear" w:color="auto" w:fill="auto"/>
          </w:tcPr>
          <w:p w14:paraId="1605D7E5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381A92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14:paraId="189A74DE" w14:textId="77777777" w:rsidTr="008B3EA3">
        <w:tc>
          <w:tcPr>
            <w:tcW w:w="4644" w:type="dxa"/>
            <w:shd w:val="clear" w:color="auto" w:fill="auto"/>
          </w:tcPr>
          <w:p w14:paraId="1F2788B9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AB4E3F8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14:paraId="7D13F9D7" w14:textId="77777777" w:rsidTr="008B3EA3">
        <w:tc>
          <w:tcPr>
            <w:tcW w:w="4644" w:type="dxa"/>
            <w:shd w:val="clear" w:color="auto" w:fill="auto"/>
          </w:tcPr>
          <w:p w14:paraId="78821EF8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EB0462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14:paraId="776B2CD1" w14:textId="77777777" w:rsidTr="008B3EA3">
        <w:tc>
          <w:tcPr>
            <w:tcW w:w="4644" w:type="dxa"/>
            <w:shd w:val="clear" w:color="auto" w:fill="auto"/>
          </w:tcPr>
          <w:p w14:paraId="0264AFEF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BE1CFE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14:paraId="7E7F85CC" w14:textId="77777777" w:rsidTr="008B3EA3">
        <w:tc>
          <w:tcPr>
            <w:tcW w:w="4644" w:type="dxa"/>
            <w:shd w:val="clear" w:color="auto" w:fill="auto"/>
          </w:tcPr>
          <w:p w14:paraId="65A33819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ABFFC2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3CD885" w14:textId="77777777"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24B586F" w14:textId="77777777" w:rsidR="00CF788D" w:rsidRPr="00C52B99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C52B99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C52B99">
        <w:rPr>
          <w:rFonts w:ascii="Arial" w:hAnsi="Arial" w:cs="Arial"/>
          <w:b/>
          <w:w w:val="0"/>
          <w:sz w:val="20"/>
          <w:szCs w:val="20"/>
        </w:rPr>
        <w:t>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CF788D" w:rsidRPr="00682DD7" w14:paraId="2798A7F8" w14:textId="77777777" w:rsidTr="008B3EA3">
        <w:tc>
          <w:tcPr>
            <w:tcW w:w="4644" w:type="dxa"/>
            <w:shd w:val="clear" w:color="auto" w:fill="auto"/>
          </w:tcPr>
          <w:p w14:paraId="3F8C6660" w14:textId="77777777" w:rsidR="00CF788D" w:rsidRPr="00C52B99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84058BB" w14:textId="77777777" w:rsidR="00CF788D" w:rsidRPr="00C52B99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14:paraId="6CBE411A" w14:textId="77777777" w:rsidTr="008B3EA3">
        <w:tc>
          <w:tcPr>
            <w:tcW w:w="4644" w:type="dxa"/>
            <w:shd w:val="clear" w:color="auto" w:fill="auto"/>
          </w:tcPr>
          <w:p w14:paraId="2670AB1D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613F17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F788D" w:rsidRPr="00682DD7" w14:paraId="45D86152" w14:textId="77777777" w:rsidTr="008B3EA3">
        <w:tc>
          <w:tcPr>
            <w:tcW w:w="4644" w:type="dxa"/>
            <w:shd w:val="clear" w:color="auto" w:fill="auto"/>
          </w:tcPr>
          <w:p w14:paraId="59D463ED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0A6113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F788D" w:rsidRPr="00682DD7" w14:paraId="6D232E08" w14:textId="77777777" w:rsidTr="008B3EA3">
              <w:tc>
                <w:tcPr>
                  <w:tcW w:w="1336" w:type="dxa"/>
                  <w:shd w:val="clear" w:color="auto" w:fill="auto"/>
                </w:tcPr>
                <w:p w14:paraId="5D3AF7E8" w14:textId="77777777"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A456F99" w14:textId="77777777"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4D72524" w14:textId="77777777"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B8806A" w14:textId="77777777"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CF788D" w:rsidRPr="00682DD7" w14:paraId="5210FE83" w14:textId="77777777" w:rsidTr="008B3EA3">
              <w:tc>
                <w:tcPr>
                  <w:tcW w:w="1336" w:type="dxa"/>
                  <w:shd w:val="clear" w:color="auto" w:fill="auto"/>
                </w:tcPr>
                <w:p w14:paraId="79A9ECB4" w14:textId="77777777"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6EAA2B7" w14:textId="77777777"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270FA8E" w14:textId="77777777"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348FCA3" w14:textId="77777777"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100C6D2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88D" w:rsidRPr="00682DD7" w14:paraId="1E4EE1DB" w14:textId="77777777" w:rsidTr="008B3EA3">
        <w:tc>
          <w:tcPr>
            <w:tcW w:w="4644" w:type="dxa"/>
            <w:shd w:val="clear" w:color="auto" w:fill="auto"/>
          </w:tcPr>
          <w:p w14:paraId="191A6A85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5754117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F788D" w:rsidRPr="00682DD7" w14:paraId="5CE625B4" w14:textId="77777777" w:rsidTr="008B3EA3">
        <w:tc>
          <w:tcPr>
            <w:tcW w:w="4644" w:type="dxa"/>
            <w:shd w:val="clear" w:color="auto" w:fill="auto"/>
          </w:tcPr>
          <w:p w14:paraId="533B4182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34D05D9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14:paraId="2008DEFE" w14:textId="77777777" w:rsidTr="008B3EA3">
        <w:tc>
          <w:tcPr>
            <w:tcW w:w="4644" w:type="dxa"/>
            <w:shd w:val="clear" w:color="auto" w:fill="auto"/>
          </w:tcPr>
          <w:p w14:paraId="04415C5C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A80F376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14:paraId="279D9B80" w14:textId="77777777" w:rsidTr="008B3EA3">
        <w:tc>
          <w:tcPr>
            <w:tcW w:w="4644" w:type="dxa"/>
            <w:shd w:val="clear" w:color="auto" w:fill="auto"/>
          </w:tcPr>
          <w:p w14:paraId="0F5F8A0C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3FA4AE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CF788D" w:rsidRPr="00682DD7" w14:paraId="2F04806F" w14:textId="77777777" w:rsidTr="008B3EA3">
        <w:tc>
          <w:tcPr>
            <w:tcW w:w="4644" w:type="dxa"/>
            <w:shd w:val="clear" w:color="auto" w:fill="auto"/>
          </w:tcPr>
          <w:p w14:paraId="646353BE" w14:textId="77777777"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1907C7C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CF788D" w:rsidRPr="00682DD7" w14:paraId="226D290A" w14:textId="77777777" w:rsidTr="008B3EA3">
        <w:tc>
          <w:tcPr>
            <w:tcW w:w="4644" w:type="dxa"/>
            <w:shd w:val="clear" w:color="auto" w:fill="auto"/>
          </w:tcPr>
          <w:p w14:paraId="5ABFDE91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CA3C04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14:paraId="370A03D8" w14:textId="77777777" w:rsidTr="008B3EA3">
        <w:tc>
          <w:tcPr>
            <w:tcW w:w="4644" w:type="dxa"/>
            <w:shd w:val="clear" w:color="auto" w:fill="auto"/>
          </w:tcPr>
          <w:p w14:paraId="50CC3854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599C43C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CF788D" w:rsidRPr="00682DD7" w14:paraId="26CF38B3" w14:textId="77777777" w:rsidTr="008B3EA3">
        <w:tc>
          <w:tcPr>
            <w:tcW w:w="4644" w:type="dxa"/>
            <w:shd w:val="clear" w:color="auto" w:fill="auto"/>
          </w:tcPr>
          <w:p w14:paraId="16424B57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851023B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14:paraId="24838B40" w14:textId="77777777" w:rsidTr="008B3EA3">
        <w:tc>
          <w:tcPr>
            <w:tcW w:w="4644" w:type="dxa"/>
            <w:shd w:val="clear" w:color="auto" w:fill="auto"/>
          </w:tcPr>
          <w:p w14:paraId="76BEE565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47340A4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14:paraId="7F7D5A3A" w14:textId="77777777" w:rsidTr="008B3EA3">
        <w:tc>
          <w:tcPr>
            <w:tcW w:w="4644" w:type="dxa"/>
            <w:shd w:val="clear" w:color="auto" w:fill="auto"/>
          </w:tcPr>
          <w:p w14:paraId="6581EE83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A816BE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F788D" w:rsidRPr="00682DD7" w14:paraId="59398122" w14:textId="77777777" w:rsidTr="008B3EA3">
        <w:tc>
          <w:tcPr>
            <w:tcW w:w="4644" w:type="dxa"/>
            <w:shd w:val="clear" w:color="auto" w:fill="auto"/>
          </w:tcPr>
          <w:p w14:paraId="06FB4FCC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30E7CC" w14:textId="77777777"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1BD14B" w14:textId="77777777"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C38D8DA" w14:textId="77777777" w:rsidR="00CF788D" w:rsidRPr="00E650C1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E650C1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E650C1">
        <w:rPr>
          <w:rFonts w:ascii="Arial" w:hAnsi="Arial" w:cs="Arial"/>
          <w:b/>
          <w:w w:val="0"/>
          <w:sz w:val="20"/>
          <w:szCs w:val="20"/>
        </w:rPr>
        <w:t>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CF788D" w:rsidRPr="00682DD7" w14:paraId="259CBB09" w14:textId="77777777" w:rsidTr="008B3EA3">
        <w:tc>
          <w:tcPr>
            <w:tcW w:w="4644" w:type="dxa"/>
            <w:shd w:val="clear" w:color="auto" w:fill="auto"/>
          </w:tcPr>
          <w:p w14:paraId="0BE3FC4A" w14:textId="77777777" w:rsidR="00CF788D" w:rsidRPr="00E650C1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452553C" w14:textId="77777777" w:rsidR="00CF788D" w:rsidRPr="00E650C1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F788D" w:rsidRPr="00682DD7" w14:paraId="3E5F3546" w14:textId="77777777" w:rsidTr="008B3EA3">
        <w:tc>
          <w:tcPr>
            <w:tcW w:w="4644" w:type="dxa"/>
            <w:shd w:val="clear" w:color="auto" w:fill="auto"/>
          </w:tcPr>
          <w:p w14:paraId="08C012C0" w14:textId="77777777"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w tym w zakresie dostępności dla osób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9C185B" w14:textId="77777777" w:rsidR="00CF788D" w:rsidRPr="00E650C1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14:paraId="616C851B" w14:textId="77777777" w:rsidTr="008B3EA3">
        <w:tc>
          <w:tcPr>
            <w:tcW w:w="4644" w:type="dxa"/>
            <w:shd w:val="clear" w:color="auto" w:fill="auto"/>
          </w:tcPr>
          <w:p w14:paraId="658B8C94" w14:textId="77777777"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9CF4EA" w14:textId="77777777"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B3B3D52" w14:textId="77777777" w:rsidR="00CF788D" w:rsidRDefault="00CF788D" w:rsidP="00CF788D">
      <w:r>
        <w:br w:type="page"/>
      </w:r>
    </w:p>
    <w:p w14:paraId="4AAC2477" w14:textId="77777777"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8FFD37B" w14:textId="77777777" w:rsidR="00CF788D" w:rsidRPr="000342FD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0342FD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0342FD">
        <w:rPr>
          <w:rFonts w:ascii="Arial" w:hAnsi="Arial" w:cs="Arial"/>
          <w:b/>
          <w:w w:val="0"/>
          <w:sz w:val="20"/>
          <w:szCs w:val="20"/>
        </w:rPr>
        <w:t>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960DEE4" w14:textId="77777777" w:rsidR="00CF788D" w:rsidRPr="00682DD7" w:rsidRDefault="00CF788D" w:rsidP="00CF788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CF788D" w:rsidRPr="00682DD7" w14:paraId="67770C33" w14:textId="77777777" w:rsidTr="008B3EA3">
        <w:tc>
          <w:tcPr>
            <w:tcW w:w="4644" w:type="dxa"/>
            <w:shd w:val="clear" w:color="auto" w:fill="auto"/>
          </w:tcPr>
          <w:p w14:paraId="34539610" w14:textId="77777777" w:rsidR="00CF788D" w:rsidRPr="000342FD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5B0B75D" w14:textId="77777777" w:rsidR="00CF788D" w:rsidRPr="000342FD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F788D" w:rsidRPr="00682DD7" w14:paraId="6586AA0A" w14:textId="77777777" w:rsidTr="008B3EA3">
        <w:tc>
          <w:tcPr>
            <w:tcW w:w="4644" w:type="dxa"/>
            <w:shd w:val="clear" w:color="auto" w:fill="auto"/>
          </w:tcPr>
          <w:p w14:paraId="5D1C012E" w14:textId="77777777" w:rsidR="00CF788D" w:rsidRPr="00682DD7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66616D5" w14:textId="77777777" w:rsidR="00CF788D" w:rsidRPr="00682DD7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</w:p>
        </w:tc>
      </w:tr>
    </w:tbl>
    <w:p w14:paraId="7A363877" w14:textId="77777777"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D213095" w14:textId="77777777"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D5187A4" w14:textId="77777777"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BCD6B4E" w14:textId="77777777"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a) instytucja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 xml:space="preserve">amawiająca lub podmiot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>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29A692D" w14:textId="77777777"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instytucja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 xml:space="preserve">amawiająca lub podmiot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>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8C1B506" w14:textId="77777777" w:rsidR="00CF788D" w:rsidRPr="00682DD7" w:rsidRDefault="00CF788D" w:rsidP="00CF788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 xml:space="preserve">amawiającą lub podmiot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 xml:space="preserve">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A4A5A34" w14:textId="77777777"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173717A" w14:textId="77777777" w:rsidR="00CF788D" w:rsidRDefault="00CF788D" w:rsidP="00CF788D">
      <w:pPr>
        <w:spacing w:line="276" w:lineRule="auto"/>
        <w:rPr>
          <w:rFonts w:ascii="Arial" w:hAnsi="Arial" w:cs="Arial"/>
          <w:sz w:val="22"/>
          <w:szCs w:val="22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</w:t>
      </w:r>
    </w:p>
    <w:p w14:paraId="74D5476F" w14:textId="77777777" w:rsidR="00CF788D" w:rsidRDefault="00CF788D" w:rsidP="00CF788D">
      <w:pPr>
        <w:spacing w:line="276" w:lineRule="auto"/>
        <w:rPr>
          <w:rFonts w:ascii="Arial" w:hAnsi="Arial" w:cs="Arial"/>
          <w:sz w:val="22"/>
          <w:szCs w:val="22"/>
        </w:rPr>
      </w:pPr>
    </w:p>
    <w:p w14:paraId="35225FBE" w14:textId="77777777" w:rsidR="00CF788D" w:rsidRDefault="00CF788D" w:rsidP="00CF788D">
      <w:pPr>
        <w:spacing w:line="276" w:lineRule="auto"/>
        <w:rPr>
          <w:rFonts w:ascii="Arial" w:hAnsi="Arial" w:cs="Arial"/>
          <w:sz w:val="22"/>
          <w:szCs w:val="22"/>
        </w:rPr>
      </w:pPr>
    </w:p>
    <w:p w14:paraId="02BFBD97" w14:textId="77777777" w:rsidR="00CF788D" w:rsidRDefault="00CF788D" w:rsidP="00CF788D">
      <w:pPr>
        <w:spacing w:line="276" w:lineRule="auto"/>
        <w:rPr>
          <w:rFonts w:ascii="Arial" w:hAnsi="Arial" w:cs="Arial"/>
          <w:sz w:val="22"/>
          <w:szCs w:val="22"/>
        </w:rPr>
      </w:pPr>
    </w:p>
    <w:p w14:paraId="10D8FADD" w14:textId="77777777" w:rsidR="00A25788" w:rsidRDefault="00A25788"/>
    <w:sectPr w:rsidR="00A25788" w:rsidSect="002C446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FADA" w14:textId="77777777" w:rsidR="00BA30F8" w:rsidRDefault="00BA30F8" w:rsidP="00CF788D">
      <w:r>
        <w:separator/>
      </w:r>
    </w:p>
  </w:endnote>
  <w:endnote w:type="continuationSeparator" w:id="0">
    <w:p w14:paraId="0B48B862" w14:textId="77777777" w:rsidR="00BA30F8" w:rsidRDefault="00BA30F8" w:rsidP="00C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7674" w14:textId="77777777" w:rsidR="00BA30F8" w:rsidRDefault="00BA30F8" w:rsidP="00CF788D">
      <w:r>
        <w:separator/>
      </w:r>
    </w:p>
  </w:footnote>
  <w:footnote w:type="continuationSeparator" w:id="0">
    <w:p w14:paraId="340197A1" w14:textId="77777777" w:rsidR="00BA30F8" w:rsidRDefault="00BA30F8" w:rsidP="00CF788D">
      <w:r>
        <w:continuationSeparator/>
      </w:r>
    </w:p>
  </w:footnote>
  <w:footnote w:id="1">
    <w:p w14:paraId="5A30246D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Służby Komisji udostępnią instytucjom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amawiającym, podmiotom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>amawiającym, wykonawcom, dostawcom usług elektronicznych i innym zainteresowanym stronom bezpłatny elektroniczny serwis poświęcony jednolitemu europejskiemu dokumentowi zamówienia.</w:t>
      </w:r>
    </w:p>
  </w:footnote>
  <w:footnote w:id="2">
    <w:p w14:paraId="03F25CEB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 xml:space="preserve">instytucji </w:t>
      </w:r>
      <w:r>
        <w:rPr>
          <w:rFonts w:ascii="Arial" w:hAnsi="Arial" w:cs="Arial"/>
          <w:b/>
          <w:sz w:val="16"/>
          <w:szCs w:val="16"/>
        </w:rPr>
        <w:t>Z</w:t>
      </w:r>
      <w:r w:rsidRPr="003B6373">
        <w:rPr>
          <w:rFonts w:ascii="Arial" w:hAnsi="Arial" w:cs="Arial"/>
          <w:b/>
          <w:sz w:val="16"/>
          <w:szCs w:val="16"/>
        </w:rPr>
        <w:t>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 xml:space="preserve">podmiotów </w:t>
      </w:r>
      <w:r>
        <w:rPr>
          <w:rFonts w:ascii="Arial" w:hAnsi="Arial" w:cs="Arial"/>
          <w:b/>
          <w:sz w:val="16"/>
          <w:szCs w:val="16"/>
        </w:rPr>
        <w:t>Z</w:t>
      </w:r>
      <w:r w:rsidRPr="003B6373">
        <w:rPr>
          <w:rFonts w:ascii="Arial" w:hAnsi="Arial" w:cs="Arial"/>
          <w:b/>
          <w:sz w:val="16"/>
          <w:szCs w:val="16"/>
        </w:rPr>
        <w:t>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3E34564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>amawiających.</w:t>
      </w:r>
    </w:p>
  </w:footnote>
  <w:footnote w:id="4">
    <w:p w14:paraId="40E9D2A3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54291BA" w14:textId="77777777" w:rsidR="00CF788D" w:rsidRPr="003B6373" w:rsidRDefault="00CF788D" w:rsidP="00CF788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5DD7698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1B7FE1" w14:textId="77777777" w:rsidR="00CF788D" w:rsidRPr="003B6373" w:rsidRDefault="00CF788D" w:rsidP="00CF788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605D2B3" w14:textId="77777777" w:rsidR="00CF788D" w:rsidRPr="003B6373" w:rsidRDefault="00CF788D" w:rsidP="00CF788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870EF73" w14:textId="77777777" w:rsidR="00CF788D" w:rsidRPr="003B6373" w:rsidRDefault="00CF788D" w:rsidP="00CF788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F9EE120" w14:textId="77777777" w:rsidR="00CF788D" w:rsidRPr="003B6373" w:rsidRDefault="00CF788D" w:rsidP="00CF788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D2F5400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BB679DD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26DE27C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C9688AA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6059E87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09F606F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D434F6E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amawiającej (podmiotu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>amawiającego) lub wykonawcy.</w:t>
      </w:r>
    </w:p>
  </w:footnote>
  <w:footnote w:id="15">
    <w:p w14:paraId="3A4ADEEA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5569A70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66F95F3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18">
    <w:p w14:paraId="41D86E42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, zastępującej decyzję ramową Rady 2002/629/WSiSW (Dz.U. L 101 z 15.4.2011, s. 1).</w:t>
      </w:r>
    </w:p>
  </w:footnote>
  <w:footnote w:id="19">
    <w:p w14:paraId="270AB1CB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0538E16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07EDDEE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E149136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6137C5E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96E686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C165FA3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15FADD7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E9D0D72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A19CC11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B6998A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A2D3C84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47777AF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374559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16C39D5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FF35355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4D0AB24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4423916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B95019C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E6B7C3E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C89FD56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4C8A987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11C7F5B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D4E7B55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>amawiająca lub – w przypadku gdy instytucja ta wyrazi na to zgodę – w jej imieniu, właściwy organ urzędowy państwa, w którym dostawca lub usługodawca ma siedzibę.</w:t>
      </w:r>
    </w:p>
  </w:footnote>
  <w:footnote w:id="43">
    <w:p w14:paraId="06DE4B58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8FD1748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72F45B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51520AD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693499D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amawiającej lub podmiotowi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amawiającemu tę czynność. W razie potrzeby musi temu towarzyszyć odpowiednia zgoda na uzyskanie takiego dostępu. </w:t>
      </w:r>
    </w:p>
  </w:footnote>
  <w:footnote w:id="48">
    <w:p w14:paraId="3B7BF1CA" w14:textId="77777777"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4309" w14:textId="77777777" w:rsidR="001C4CB1" w:rsidRPr="002C446D" w:rsidRDefault="002C446D" w:rsidP="002C446D">
    <w:pPr>
      <w:tabs>
        <w:tab w:val="left" w:pos="3135"/>
      </w:tabs>
      <w:ind w:left="2552"/>
      <w:jc w:val="both"/>
      <w:rPr>
        <w:rFonts w:eastAsia="Calibri"/>
        <w:b/>
        <w:bCs/>
        <w:i/>
      </w:rPr>
    </w:pPr>
    <w:r>
      <w:rPr>
        <w:rFonts w:eastAsia="Calibri"/>
        <w:b/>
        <w:bCs/>
        <w:i/>
        <w:noProof/>
      </w:rPr>
      <w:drawing>
        <wp:anchor distT="0" distB="0" distL="114300" distR="114300" simplePos="0" relativeHeight="251659264" behindDoc="0" locked="0" layoutInCell="1" allowOverlap="1" wp14:anchorId="26D12544" wp14:editId="408F72B3">
          <wp:simplePos x="0" y="0"/>
          <wp:positionH relativeFrom="column">
            <wp:posOffset>-398145</wp:posOffset>
          </wp:positionH>
          <wp:positionV relativeFrom="paragraph">
            <wp:posOffset>5080</wp:posOffset>
          </wp:positionV>
          <wp:extent cx="1867213" cy="6604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13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2834">
      <w:rPr>
        <w:rFonts w:eastAsia="Calibri"/>
        <w:b/>
        <w:bCs/>
        <w:i/>
      </w:rPr>
      <w:t xml:space="preserve">Projekt finansowany ze środków Narodowego Centrum Badań i Rozwoju w ramach konkursu nr </w:t>
    </w:r>
    <w:r>
      <w:rPr>
        <w:rFonts w:eastAsia="Calibri"/>
        <w:b/>
        <w:bCs/>
        <w:i/>
      </w:rPr>
      <w:t>10</w:t>
    </w:r>
    <w:r w:rsidRPr="006C2834">
      <w:rPr>
        <w:rFonts w:eastAsia="Calibri"/>
        <w:b/>
        <w:bCs/>
        <w:i/>
      </w:rPr>
      <w:t>/201</w:t>
    </w:r>
    <w:r>
      <w:rPr>
        <w:rFonts w:eastAsia="Calibri"/>
        <w:b/>
        <w:bCs/>
        <w:i/>
      </w:rPr>
      <w:t>9</w:t>
    </w:r>
    <w:r w:rsidRPr="006C2834">
      <w:rPr>
        <w:rFonts w:eastAsia="Calibri"/>
        <w:b/>
        <w:bCs/>
        <w:i/>
      </w:rPr>
      <w:t xml:space="preserve"> na finansowanie badań naukowych i prac rozwojowych na rzecz obronności i bezpieczeństwa państwa.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8D"/>
    <w:rsid w:val="000111FF"/>
    <w:rsid w:val="001728AE"/>
    <w:rsid w:val="001C4CB1"/>
    <w:rsid w:val="001F23CA"/>
    <w:rsid w:val="002C446D"/>
    <w:rsid w:val="00347C3D"/>
    <w:rsid w:val="003E3824"/>
    <w:rsid w:val="00406117"/>
    <w:rsid w:val="0045170E"/>
    <w:rsid w:val="00547E35"/>
    <w:rsid w:val="005E2752"/>
    <w:rsid w:val="007E39F7"/>
    <w:rsid w:val="00981590"/>
    <w:rsid w:val="00A25788"/>
    <w:rsid w:val="00BA30F8"/>
    <w:rsid w:val="00CF788D"/>
    <w:rsid w:val="00D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58937"/>
  <w15:chartTrackingRefBased/>
  <w15:docId w15:val="{DC2CA10A-66D5-4A02-A4B0-49B11258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788D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788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788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788D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CF788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F788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F788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F788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F788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F788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F788D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F788D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F788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F788D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F788D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F788D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F788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F788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F788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F78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E3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4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4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C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4506</Words>
  <Characters>27038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Dominik Styczyński</cp:lastModifiedBy>
  <cp:revision>3</cp:revision>
  <dcterms:created xsi:type="dcterms:W3CDTF">2019-12-18T19:50:00Z</dcterms:created>
  <dcterms:modified xsi:type="dcterms:W3CDTF">2019-12-27T10:09:00Z</dcterms:modified>
</cp:coreProperties>
</file>